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974ED" w14:textId="25206B6F" w:rsidR="008F5FE4" w:rsidRDefault="008F5FE4" w:rsidP="008F5FE4">
      <w:pPr>
        <w:jc w:val="center"/>
        <w:rPr>
          <w:rFonts w:ascii="Calibri" w:hAnsi="Calibri" w:cs="Calibri"/>
          <w:b/>
        </w:rPr>
      </w:pPr>
      <w:r>
        <w:rPr>
          <w:rFonts w:ascii="Calibri" w:hAnsi="Calibri" w:cs="Calibri"/>
          <w:b/>
        </w:rPr>
        <w:t xml:space="preserve">RFP 22-71967 Vending Machines </w:t>
      </w:r>
    </w:p>
    <w:p w14:paraId="01CEF814" w14:textId="504D3CFC" w:rsidR="00264776" w:rsidRPr="008C465B" w:rsidRDefault="00264776" w:rsidP="008F5FE4">
      <w:pPr>
        <w:jc w:val="center"/>
        <w:rPr>
          <w:rFonts w:ascii="Calibri" w:hAnsi="Calibri" w:cs="Calibri"/>
          <w:b/>
        </w:rPr>
      </w:pPr>
      <w:r w:rsidRPr="008C465B">
        <w:rPr>
          <w:rFonts w:ascii="Calibri" w:hAnsi="Calibri" w:cs="Calibri"/>
          <w:b/>
        </w:rPr>
        <w:t>TECHNICAL PROPOSAL</w:t>
      </w:r>
      <w:r w:rsidR="008F5FE4">
        <w:rPr>
          <w:rFonts w:ascii="Calibri" w:hAnsi="Calibri" w:cs="Calibri"/>
          <w:b/>
        </w:rPr>
        <w:t xml:space="preserve"> </w:t>
      </w:r>
      <w:r w:rsidRPr="008C465B">
        <w:rPr>
          <w:rFonts w:ascii="Calibri" w:hAnsi="Calibri" w:cs="Calibri"/>
          <w:b/>
        </w:rPr>
        <w:t xml:space="preserve">ATTACHMENT </w:t>
      </w:r>
      <w:r w:rsidR="001C393D">
        <w:rPr>
          <w:rFonts w:ascii="Calibri" w:hAnsi="Calibri" w:cs="Calibri"/>
          <w:b/>
        </w:rPr>
        <w:t>F</w:t>
      </w:r>
    </w:p>
    <w:p w14:paraId="7C0FB815" w14:textId="00EA20F8" w:rsidR="00264776" w:rsidRDefault="00264776" w:rsidP="00264776">
      <w:pPr>
        <w:rPr>
          <w:rFonts w:ascii="Calibri" w:hAnsi="Calibri" w:cs="Calibri"/>
        </w:rPr>
      </w:pPr>
    </w:p>
    <w:p w14:paraId="30FF7507" w14:textId="77777777" w:rsidR="00A46850" w:rsidRPr="008C465B" w:rsidRDefault="00A46850" w:rsidP="00264776">
      <w:pPr>
        <w:rPr>
          <w:rFonts w:ascii="Calibri" w:hAnsi="Calibri" w:cs="Calibri"/>
        </w:rPr>
      </w:pPr>
    </w:p>
    <w:p w14:paraId="0215ECE7" w14:textId="3BA7B4C8" w:rsidR="00264776" w:rsidRPr="001C393D" w:rsidRDefault="00264776" w:rsidP="00264776">
      <w:pPr>
        <w:rPr>
          <w:rFonts w:ascii="Calibri" w:hAnsi="Calibri" w:cs="Calibri"/>
          <w:iCs/>
          <w:szCs w:val="24"/>
        </w:rPr>
      </w:pPr>
      <w:r w:rsidRPr="001C393D">
        <w:rPr>
          <w:rFonts w:ascii="Calibri" w:hAnsi="Calibri" w:cs="Calibri"/>
          <w:iCs/>
          <w:szCs w:val="24"/>
        </w:rPr>
        <w:t xml:space="preserve">Instructions:  Please supply </w:t>
      </w:r>
      <w:r w:rsidRPr="001C393D">
        <w:rPr>
          <w:rFonts w:ascii="Calibri" w:hAnsi="Calibri" w:cs="Calibri"/>
          <w:b/>
          <w:iCs/>
          <w:szCs w:val="24"/>
        </w:rPr>
        <w:t>all</w:t>
      </w:r>
      <w:r w:rsidRPr="001C393D">
        <w:rPr>
          <w:rFonts w:ascii="Calibri" w:hAnsi="Calibri" w:cs="Calibri"/>
          <w:iCs/>
          <w:szCs w:val="24"/>
        </w:rPr>
        <w:t xml:space="preserve"> requested information </w:t>
      </w:r>
      <w:r w:rsidRPr="001C393D">
        <w:rPr>
          <w:rFonts w:ascii="Calibri" w:hAnsi="Calibri" w:cs="Calibri"/>
          <w:iCs/>
          <w:szCs w:val="24"/>
          <w:u w:val="single"/>
        </w:rPr>
        <w:t>in the yellow-shaded areas</w:t>
      </w:r>
      <w:r w:rsidRPr="001C393D">
        <w:rPr>
          <w:rFonts w:ascii="Calibri" w:hAnsi="Calibri" w:cs="Calibri"/>
          <w:iCs/>
          <w:szCs w:val="24"/>
        </w:rPr>
        <w:t xml:space="preserve"> and indicate any attachments that have been included.  Document all attachments and which Section and question they pertain to.  </w:t>
      </w:r>
    </w:p>
    <w:p w14:paraId="1E2E1A49" w14:textId="77777777" w:rsidR="00264776" w:rsidRPr="008C465B" w:rsidRDefault="00264776" w:rsidP="00264776">
      <w:pPr>
        <w:widowControl/>
        <w:rPr>
          <w:rFonts w:ascii="Calibri" w:hAnsi="Calibri" w:cs="Calibri"/>
          <w:szCs w:val="24"/>
        </w:rPr>
      </w:pPr>
    </w:p>
    <w:p w14:paraId="69B3171F" w14:textId="30AEC426" w:rsidR="00264776" w:rsidRPr="008C465B" w:rsidRDefault="00264776" w:rsidP="0026477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szCs w:val="24"/>
        </w:rPr>
      </w:pPr>
      <w:r w:rsidRPr="008C465B">
        <w:rPr>
          <w:rFonts w:ascii="Calibri" w:hAnsi="Calibri" w:cs="Calibri"/>
          <w:b/>
          <w:szCs w:val="24"/>
        </w:rPr>
        <w:t>2.4.1</w:t>
      </w:r>
      <w:r w:rsidRPr="008C465B">
        <w:rPr>
          <w:rFonts w:ascii="Calibri" w:hAnsi="Calibri" w:cs="Calibri"/>
          <w:b/>
          <w:szCs w:val="24"/>
        </w:rPr>
        <w:tab/>
      </w:r>
      <w:r w:rsidRPr="008C465B">
        <w:rPr>
          <w:rFonts w:ascii="Calibri" w:hAnsi="Calibri" w:cs="Calibri"/>
          <w:b/>
        </w:rPr>
        <w:t>General and Machine Specifications</w:t>
      </w:r>
    </w:p>
    <w:p w14:paraId="168ADE60" w14:textId="77777777" w:rsidR="00264776" w:rsidRPr="008C465B" w:rsidRDefault="00264776" w:rsidP="00264776">
      <w:pPr>
        <w:tabs>
          <w:tab w:val="left" w:pos="1440"/>
        </w:tabs>
        <w:ind w:left="720"/>
        <w:rPr>
          <w:rFonts w:ascii="Calibri" w:hAnsi="Calibri" w:cs="Calibri"/>
          <w:szCs w:val="24"/>
        </w:rPr>
      </w:pPr>
      <w:r w:rsidRPr="008C465B">
        <w:rPr>
          <w:rFonts w:ascii="Calibri" w:hAnsi="Calibri" w:cs="Calibri"/>
          <w:szCs w:val="24"/>
        </w:rPr>
        <w:tab/>
      </w:r>
    </w:p>
    <w:p w14:paraId="6881C1BE" w14:textId="553E9E42" w:rsidR="00264776" w:rsidRPr="008F5FE4" w:rsidRDefault="00264776" w:rsidP="007F2922">
      <w:pPr>
        <w:pStyle w:val="ListParagraph"/>
        <w:numPr>
          <w:ilvl w:val="0"/>
          <w:numId w:val="1"/>
        </w:numPr>
        <w:rPr>
          <w:rFonts w:ascii="Calibri" w:hAnsi="Calibri" w:cs="Calibri"/>
        </w:rPr>
      </w:pPr>
      <w:r w:rsidRPr="007F2922">
        <w:rPr>
          <w:rFonts w:ascii="Calibri" w:hAnsi="Calibri" w:cs="Calibri"/>
        </w:rPr>
        <w:t xml:space="preserve">How do you propose to meet or exceed all general and machine-specific specifications </w:t>
      </w:r>
      <w:r w:rsidR="001C393D" w:rsidRPr="007F2922">
        <w:rPr>
          <w:rFonts w:ascii="Calibri" w:hAnsi="Calibri" w:cs="Calibri"/>
        </w:rPr>
        <w:t xml:space="preserve">as </w:t>
      </w:r>
      <w:r w:rsidRPr="007F2922">
        <w:rPr>
          <w:rFonts w:ascii="Calibri" w:hAnsi="Calibri" w:cs="Calibri"/>
        </w:rPr>
        <w:t xml:space="preserve">outlined in this </w:t>
      </w:r>
      <w:r w:rsidR="001C393D" w:rsidRPr="008F5FE4">
        <w:rPr>
          <w:rFonts w:ascii="Calibri" w:hAnsi="Calibri" w:cs="Calibri"/>
        </w:rPr>
        <w:t xml:space="preserve">Attachment </w:t>
      </w:r>
      <w:r w:rsidR="008F5FE4" w:rsidRPr="008F5FE4">
        <w:rPr>
          <w:rFonts w:ascii="Calibri" w:hAnsi="Calibri" w:cs="Calibri"/>
        </w:rPr>
        <w:t>K Vending Machines &amp; Concession Equipment Specifications</w:t>
      </w:r>
      <w:r w:rsidRPr="008F5FE4">
        <w:rPr>
          <w:rFonts w:ascii="Calibri" w:hAnsi="Calibri" w:cs="Calibri"/>
        </w:rPr>
        <w:t xml:space="preserve">? </w:t>
      </w:r>
    </w:p>
    <w:tbl>
      <w:tblPr>
        <w:tblStyle w:val="TableGrid"/>
        <w:tblW w:w="0" w:type="auto"/>
        <w:tblInd w:w="1440" w:type="dxa"/>
        <w:tblLook w:val="04A0" w:firstRow="1" w:lastRow="0" w:firstColumn="1" w:lastColumn="0" w:noHBand="0" w:noVBand="1"/>
      </w:tblPr>
      <w:tblGrid>
        <w:gridCol w:w="7910"/>
      </w:tblGrid>
      <w:tr w:rsidR="00D15B84" w14:paraId="04ED9209" w14:textId="77777777" w:rsidTr="00D15B84">
        <w:tc>
          <w:tcPr>
            <w:tcW w:w="9350" w:type="dxa"/>
            <w:shd w:val="clear" w:color="auto" w:fill="FFF2CC" w:themeFill="accent4" w:themeFillTint="33"/>
          </w:tcPr>
          <w:p w14:paraId="5F48BFA9" w14:textId="3B0D2A04" w:rsidR="00D15B84" w:rsidRDefault="00FC1AE2" w:rsidP="00D15B84">
            <w:r>
              <w:t xml:space="preserve">By getting all pertinent information </w:t>
            </w:r>
            <w:r w:rsidR="008C0245">
              <w:t>before ordering the machines from the manufacture</w:t>
            </w:r>
            <w:r w:rsidR="00A25119">
              <w:t>r. Having parts in stock to make changes to machine/setup as needed</w:t>
            </w:r>
          </w:p>
        </w:tc>
      </w:tr>
    </w:tbl>
    <w:p w14:paraId="11840232" w14:textId="1054F934" w:rsidR="00264776" w:rsidRDefault="00264776"/>
    <w:p w14:paraId="26E90CD8" w14:textId="3C2741CC" w:rsidR="00264776" w:rsidRDefault="00264776" w:rsidP="002D335D">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8C465B">
        <w:rPr>
          <w:rFonts w:ascii="Calibri" w:hAnsi="Calibri" w:cs="Calibri"/>
          <w:b/>
          <w:szCs w:val="24"/>
        </w:rPr>
        <w:t>2.4.2</w:t>
      </w:r>
      <w:r w:rsidRPr="008C465B">
        <w:rPr>
          <w:rFonts w:ascii="Calibri" w:hAnsi="Calibri" w:cs="Calibri"/>
          <w:b/>
          <w:szCs w:val="24"/>
        </w:rPr>
        <w:tab/>
      </w:r>
      <w:r>
        <w:rPr>
          <w:rFonts w:ascii="Calibri" w:hAnsi="Calibri" w:cs="Calibri"/>
          <w:b/>
        </w:rPr>
        <w:t>Physical Assets</w:t>
      </w:r>
      <w:r w:rsidRPr="008C465B">
        <w:rPr>
          <w:rFonts w:ascii="Calibri" w:hAnsi="Calibri" w:cs="Calibri"/>
          <w:b/>
          <w:szCs w:val="24"/>
        </w:rPr>
        <w:br/>
      </w:r>
    </w:p>
    <w:p w14:paraId="44804936" w14:textId="77777777" w:rsidR="00D2751D" w:rsidRPr="007F2922" w:rsidRDefault="00D2751D" w:rsidP="007F2922">
      <w:pPr>
        <w:pStyle w:val="ListParagraph"/>
        <w:widowControl/>
        <w:numPr>
          <w:ilvl w:val="0"/>
          <w:numId w:val="1"/>
        </w:numPr>
        <w:spacing w:line="276" w:lineRule="auto"/>
        <w:rPr>
          <w:rFonts w:ascii="Calibri" w:hAnsi="Calibri" w:cs="Calibri"/>
        </w:rPr>
      </w:pPr>
      <w:r w:rsidRPr="007F2922">
        <w:rPr>
          <w:rFonts w:ascii="Calibri" w:hAnsi="Calibri" w:cs="Calibri"/>
        </w:rPr>
        <w:t xml:space="preserve">Per the RFP the successful respondent will need a space to temporarily store machines please provide a description of the proposed space for use and how it will accommodate the needs of the State as well as the location of the proposed space.  </w:t>
      </w:r>
    </w:p>
    <w:tbl>
      <w:tblPr>
        <w:tblStyle w:val="TableGrid"/>
        <w:tblW w:w="0" w:type="auto"/>
        <w:tblInd w:w="1440" w:type="dxa"/>
        <w:tblLook w:val="04A0" w:firstRow="1" w:lastRow="0" w:firstColumn="1" w:lastColumn="0" w:noHBand="0" w:noVBand="1"/>
      </w:tblPr>
      <w:tblGrid>
        <w:gridCol w:w="7910"/>
      </w:tblGrid>
      <w:tr w:rsidR="00D15B84" w14:paraId="2966C8CE" w14:textId="77777777" w:rsidTr="00D15B84">
        <w:tc>
          <w:tcPr>
            <w:tcW w:w="9350" w:type="dxa"/>
            <w:shd w:val="clear" w:color="auto" w:fill="FFF2CC" w:themeFill="accent4" w:themeFillTint="33"/>
          </w:tcPr>
          <w:p w14:paraId="33ADB0DC" w14:textId="00B0B36A" w:rsidR="00D15B84" w:rsidRDefault="00FC1AE2" w:rsidP="00D15B84">
            <w:pPr>
              <w:widowControl/>
              <w:spacing w:line="276" w:lineRule="auto"/>
              <w:rPr>
                <w:rFonts w:ascii="Calibri" w:hAnsi="Calibri" w:cs="Calibri"/>
              </w:rPr>
            </w:pPr>
            <w:r>
              <w:rPr>
                <w:rFonts w:ascii="Calibri" w:hAnsi="Calibri" w:cs="Calibri"/>
              </w:rPr>
              <w:t>We have ample warehouse space to temporarily store machines</w:t>
            </w:r>
            <w:r w:rsidR="008C0245">
              <w:rPr>
                <w:rFonts w:ascii="Calibri" w:hAnsi="Calibri" w:cs="Calibri"/>
              </w:rPr>
              <w:t xml:space="preserve">.  Our warehouse is located at </w:t>
            </w:r>
            <w:r w:rsidR="008C0245" w:rsidRPr="008C0245">
              <w:rPr>
                <w:rFonts w:ascii="Calibri" w:hAnsi="Calibri" w:cs="Calibri"/>
              </w:rPr>
              <w:t>6801 Hillsdale Ct, Indianapolis, IN 46250</w:t>
            </w:r>
          </w:p>
        </w:tc>
      </w:tr>
    </w:tbl>
    <w:p w14:paraId="6F9D5AE9" w14:textId="02B5A2C5" w:rsidR="00D2751D" w:rsidRDefault="00D2751D" w:rsidP="00D15B84">
      <w:pPr>
        <w:widowControl/>
        <w:spacing w:line="276" w:lineRule="auto"/>
        <w:ind w:left="1440"/>
        <w:rPr>
          <w:rFonts w:ascii="Calibri" w:hAnsi="Calibri" w:cs="Calibri"/>
        </w:rPr>
      </w:pPr>
    </w:p>
    <w:p w14:paraId="0D321871" w14:textId="516D1443" w:rsidR="00D2751D" w:rsidRPr="007F2922" w:rsidRDefault="00D2751D" w:rsidP="007F2922">
      <w:pPr>
        <w:pStyle w:val="ListParagraph"/>
        <w:widowControl/>
        <w:numPr>
          <w:ilvl w:val="0"/>
          <w:numId w:val="1"/>
        </w:numPr>
        <w:spacing w:line="276" w:lineRule="auto"/>
        <w:rPr>
          <w:rFonts w:ascii="Calibri" w:hAnsi="Calibri" w:cs="Calibri"/>
        </w:rPr>
      </w:pPr>
      <w:r w:rsidRPr="007F2922">
        <w:rPr>
          <w:rFonts w:ascii="Calibri" w:hAnsi="Calibri" w:cs="Calibri"/>
        </w:rPr>
        <w:t xml:space="preserve">Please explain the process for BEP staff to gain access to this space for auditing purposes.  </w:t>
      </w:r>
    </w:p>
    <w:p w14:paraId="2091FA37" w14:textId="75E70E94" w:rsidR="00D2751D" w:rsidRDefault="002D335D">
      <w:pPr>
        <w:rPr>
          <w:rFonts w:asciiTheme="minorHAnsi" w:hAnsiTheme="minorHAnsi" w:cstheme="minorHAnsi"/>
          <w:szCs w:val="24"/>
        </w:rPr>
      </w:pPr>
      <w:r w:rsidRPr="002D335D">
        <w:rPr>
          <w:rFonts w:ascii="Calibri" w:hAnsi="Calibri" w:cs="Calibri"/>
        </w:rPr>
        <w:t>NOTE: The BEP reserves the right to tour your current space, within 24-hour notice.</w:t>
      </w:r>
    </w:p>
    <w:p w14:paraId="76E5604B" w14:textId="77777777" w:rsidR="00D15B84" w:rsidRPr="00D2751D" w:rsidRDefault="00D15B84">
      <w:pPr>
        <w:rPr>
          <w:rFonts w:asciiTheme="minorHAnsi" w:hAnsiTheme="minorHAnsi" w:cstheme="minorHAnsi"/>
          <w:szCs w:val="24"/>
        </w:rPr>
      </w:pPr>
      <w:r>
        <w:rPr>
          <w:rFonts w:asciiTheme="minorHAnsi" w:hAnsiTheme="minorHAnsi" w:cstheme="minorHAnsi"/>
          <w:szCs w:val="24"/>
        </w:rPr>
        <w:tab/>
      </w:r>
      <w:r>
        <w:rPr>
          <w:rFonts w:asciiTheme="minorHAnsi" w:hAnsiTheme="minorHAnsi" w:cstheme="minorHAnsi"/>
          <w:szCs w:val="24"/>
        </w:rPr>
        <w:tab/>
      </w:r>
    </w:p>
    <w:tbl>
      <w:tblPr>
        <w:tblStyle w:val="TableGrid"/>
        <w:tblW w:w="0" w:type="auto"/>
        <w:tblInd w:w="1525" w:type="dxa"/>
        <w:tblLook w:val="04A0" w:firstRow="1" w:lastRow="0" w:firstColumn="1" w:lastColumn="0" w:noHBand="0" w:noVBand="1"/>
      </w:tblPr>
      <w:tblGrid>
        <w:gridCol w:w="7825"/>
      </w:tblGrid>
      <w:tr w:rsidR="00D15B84" w14:paraId="6654DE0B" w14:textId="77777777" w:rsidTr="00D15B84">
        <w:tc>
          <w:tcPr>
            <w:tcW w:w="7825" w:type="dxa"/>
            <w:shd w:val="clear" w:color="auto" w:fill="FFF2CC" w:themeFill="accent4" w:themeFillTint="33"/>
          </w:tcPr>
          <w:p w14:paraId="59F3501A" w14:textId="307731BF" w:rsidR="00D15B84" w:rsidRDefault="008C0245">
            <w:pPr>
              <w:rPr>
                <w:rFonts w:asciiTheme="minorHAnsi" w:hAnsiTheme="minorHAnsi" w:cstheme="minorHAnsi"/>
                <w:szCs w:val="24"/>
              </w:rPr>
            </w:pPr>
            <w:r>
              <w:rPr>
                <w:rFonts w:asciiTheme="minorHAnsi" w:hAnsiTheme="minorHAnsi" w:cstheme="minorHAnsi"/>
                <w:szCs w:val="24"/>
              </w:rPr>
              <w:t xml:space="preserve">Call Chuck Ropke at 614-421-6800 </w:t>
            </w:r>
            <w:proofErr w:type="spellStart"/>
            <w:r>
              <w:rPr>
                <w:rFonts w:asciiTheme="minorHAnsi" w:hAnsiTheme="minorHAnsi" w:cstheme="minorHAnsi"/>
                <w:szCs w:val="24"/>
              </w:rPr>
              <w:t>ext</w:t>
            </w:r>
            <w:proofErr w:type="spellEnd"/>
            <w:r>
              <w:rPr>
                <w:rFonts w:asciiTheme="minorHAnsi" w:hAnsiTheme="minorHAnsi" w:cstheme="minorHAnsi"/>
                <w:szCs w:val="24"/>
              </w:rPr>
              <w:t xml:space="preserve"> 1114 to </w:t>
            </w:r>
            <w:proofErr w:type="gramStart"/>
            <w:r>
              <w:rPr>
                <w:rFonts w:asciiTheme="minorHAnsi" w:hAnsiTheme="minorHAnsi" w:cstheme="minorHAnsi"/>
                <w:szCs w:val="24"/>
              </w:rPr>
              <w:t>make arrangements</w:t>
            </w:r>
            <w:proofErr w:type="gramEnd"/>
          </w:p>
        </w:tc>
      </w:tr>
    </w:tbl>
    <w:p w14:paraId="0287EAEF" w14:textId="00A93866" w:rsidR="003E6454" w:rsidRPr="00D2751D" w:rsidRDefault="003E6454">
      <w:pPr>
        <w:rPr>
          <w:rFonts w:asciiTheme="minorHAnsi" w:hAnsiTheme="minorHAnsi" w:cstheme="minorHAnsi"/>
          <w:szCs w:val="24"/>
        </w:rPr>
      </w:pPr>
    </w:p>
    <w:p w14:paraId="4D07B2E5" w14:textId="2A54CC2C" w:rsidR="00264776" w:rsidRPr="008C465B" w:rsidRDefault="00264776" w:rsidP="00264776">
      <w:pPr>
        <w:tabs>
          <w:tab w:val="left" w:pos="56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szCs w:val="24"/>
        </w:rPr>
      </w:pPr>
      <w:r w:rsidRPr="008C465B">
        <w:rPr>
          <w:rFonts w:ascii="Calibri" w:hAnsi="Calibri" w:cs="Calibri"/>
          <w:b/>
          <w:szCs w:val="24"/>
        </w:rPr>
        <w:t>2.4.3</w:t>
      </w:r>
      <w:r w:rsidRPr="008C465B">
        <w:rPr>
          <w:rFonts w:ascii="Calibri" w:hAnsi="Calibri" w:cs="Calibri"/>
          <w:b/>
          <w:szCs w:val="24"/>
        </w:rPr>
        <w:tab/>
      </w:r>
      <w:r w:rsidR="00B0242B">
        <w:rPr>
          <w:rFonts w:ascii="Calibri" w:hAnsi="Calibri" w:cs="Calibri"/>
          <w:b/>
        </w:rPr>
        <w:t xml:space="preserve">Customer Service </w:t>
      </w:r>
    </w:p>
    <w:p w14:paraId="3B66DD20" w14:textId="77777777" w:rsidR="00264776" w:rsidRPr="008C465B" w:rsidRDefault="00264776" w:rsidP="00264776">
      <w:pPr>
        <w:ind w:left="720"/>
        <w:rPr>
          <w:rFonts w:ascii="Calibri" w:hAnsi="Calibri" w:cs="Calibri"/>
        </w:rPr>
      </w:pPr>
    </w:p>
    <w:p w14:paraId="743DE5FF" w14:textId="1CB87F0C" w:rsidR="00264776" w:rsidRPr="007F2922" w:rsidRDefault="002D335D" w:rsidP="007F2922">
      <w:pPr>
        <w:pStyle w:val="ListParagraph"/>
        <w:widowControl/>
        <w:numPr>
          <w:ilvl w:val="0"/>
          <w:numId w:val="1"/>
        </w:numPr>
        <w:spacing w:line="276" w:lineRule="auto"/>
        <w:rPr>
          <w:rFonts w:ascii="Calibri" w:hAnsi="Calibri" w:cs="Calibri"/>
        </w:rPr>
      </w:pPr>
      <w:r w:rsidRPr="007F2922">
        <w:rPr>
          <w:rFonts w:ascii="Calibri" w:hAnsi="Calibri" w:cs="Calibri"/>
        </w:rPr>
        <w:t xml:space="preserve">Describe in detail the method </w:t>
      </w:r>
      <w:r w:rsidR="00264776" w:rsidRPr="007F2922">
        <w:rPr>
          <w:rFonts w:ascii="Calibri" w:hAnsi="Calibri" w:cs="Calibri"/>
        </w:rPr>
        <w:t>use</w:t>
      </w:r>
      <w:r w:rsidRPr="007F2922">
        <w:rPr>
          <w:rFonts w:ascii="Calibri" w:hAnsi="Calibri" w:cs="Calibri"/>
        </w:rPr>
        <w:t>d</w:t>
      </w:r>
      <w:r w:rsidR="00264776" w:rsidRPr="007F2922">
        <w:rPr>
          <w:rFonts w:ascii="Calibri" w:hAnsi="Calibri" w:cs="Calibri"/>
        </w:rPr>
        <w:t xml:space="preserve"> to administer the requirements for Braille, recorded/accessible media, and initial training of BEP Licensed Managers, who are blind or visually impaired</w:t>
      </w:r>
      <w:r w:rsidRPr="007F2922">
        <w:rPr>
          <w:rFonts w:ascii="Calibri" w:hAnsi="Calibri" w:cs="Calibri"/>
        </w:rPr>
        <w:t xml:space="preserve"> and </w:t>
      </w:r>
      <w:r w:rsidR="00264776" w:rsidRPr="007F2922">
        <w:rPr>
          <w:rFonts w:ascii="Calibri" w:hAnsi="Calibri" w:cs="Calibri"/>
        </w:rPr>
        <w:t>how your company will deliver this service.</w:t>
      </w:r>
    </w:p>
    <w:tbl>
      <w:tblPr>
        <w:tblStyle w:val="TableGrid"/>
        <w:tblW w:w="0" w:type="auto"/>
        <w:tblInd w:w="1440" w:type="dxa"/>
        <w:tblLook w:val="04A0" w:firstRow="1" w:lastRow="0" w:firstColumn="1" w:lastColumn="0" w:noHBand="0" w:noVBand="1"/>
      </w:tblPr>
      <w:tblGrid>
        <w:gridCol w:w="7910"/>
      </w:tblGrid>
      <w:tr w:rsidR="00D15B84" w14:paraId="0A37691B" w14:textId="77777777" w:rsidTr="00D15B84">
        <w:tc>
          <w:tcPr>
            <w:tcW w:w="9350" w:type="dxa"/>
            <w:shd w:val="clear" w:color="auto" w:fill="FFF2CC" w:themeFill="accent4" w:themeFillTint="33"/>
          </w:tcPr>
          <w:p w14:paraId="268CFFA0" w14:textId="4842BF9E" w:rsidR="00D15B84" w:rsidRDefault="008C0245" w:rsidP="008C0245">
            <w:pPr>
              <w:tabs>
                <w:tab w:val="left" w:pos="2250"/>
              </w:tabs>
            </w:pPr>
            <w:r>
              <w:t>The only braille we offer is the braille provided on the selection buttons on the AMS and USI products</w:t>
            </w:r>
            <w:r w:rsidR="00E428EC">
              <w:t>.  Training on the functions of machines will be done onsite by our technician.</w:t>
            </w:r>
          </w:p>
        </w:tc>
      </w:tr>
    </w:tbl>
    <w:p w14:paraId="004E0AF9" w14:textId="6436E5BC" w:rsidR="00264776" w:rsidRDefault="00264776" w:rsidP="00D15B84">
      <w:pPr>
        <w:ind w:left="1440"/>
      </w:pPr>
    </w:p>
    <w:p w14:paraId="506E412E" w14:textId="77C9454A" w:rsidR="00B0242B" w:rsidRDefault="00B0242B" w:rsidP="007F2922">
      <w:pPr>
        <w:pStyle w:val="ListParagraph"/>
        <w:widowControl/>
        <w:numPr>
          <w:ilvl w:val="0"/>
          <w:numId w:val="1"/>
        </w:numPr>
        <w:spacing w:line="276" w:lineRule="auto"/>
        <w:rPr>
          <w:rFonts w:ascii="Calibri" w:hAnsi="Calibri" w:cs="Calibri"/>
        </w:rPr>
      </w:pPr>
      <w:r w:rsidRPr="007F2922">
        <w:rPr>
          <w:rFonts w:ascii="Calibri" w:hAnsi="Calibri" w:cs="Calibri"/>
        </w:rPr>
        <w:lastRenderedPageBreak/>
        <w:t xml:space="preserve">Explain your process (online, phone, etc.) that will be used to report machine and/or customer service issues? </w:t>
      </w:r>
    </w:p>
    <w:tbl>
      <w:tblPr>
        <w:tblStyle w:val="TableGrid"/>
        <w:tblW w:w="0" w:type="auto"/>
        <w:tblInd w:w="1440" w:type="dxa"/>
        <w:tblLook w:val="04A0" w:firstRow="1" w:lastRow="0" w:firstColumn="1" w:lastColumn="0" w:noHBand="0" w:noVBand="1"/>
      </w:tblPr>
      <w:tblGrid>
        <w:gridCol w:w="7910"/>
      </w:tblGrid>
      <w:tr w:rsidR="00D15B84" w14:paraId="21BCDBC1" w14:textId="77777777" w:rsidTr="00D15B84">
        <w:tc>
          <w:tcPr>
            <w:tcW w:w="9350" w:type="dxa"/>
            <w:shd w:val="clear" w:color="auto" w:fill="FFF2CC" w:themeFill="accent4" w:themeFillTint="33"/>
          </w:tcPr>
          <w:p w14:paraId="244FBAC5" w14:textId="4DD0B90D" w:rsidR="00D15B84" w:rsidRDefault="00E428EC" w:rsidP="00D15B84">
            <w:pPr>
              <w:pStyle w:val="ListParagraph"/>
              <w:ind w:left="0"/>
              <w:rPr>
                <w:rFonts w:ascii="Calibri" w:hAnsi="Calibri" w:cs="Calibri"/>
              </w:rPr>
            </w:pPr>
            <w:r>
              <w:rPr>
                <w:rFonts w:ascii="Calibri" w:hAnsi="Calibri" w:cs="Calibri"/>
              </w:rPr>
              <w:t xml:space="preserve">To report an </w:t>
            </w:r>
            <w:proofErr w:type="gramStart"/>
            <w:r>
              <w:rPr>
                <w:rFonts w:ascii="Calibri" w:hAnsi="Calibri" w:cs="Calibri"/>
              </w:rPr>
              <w:t>issue</w:t>
            </w:r>
            <w:proofErr w:type="gramEnd"/>
            <w:r>
              <w:rPr>
                <w:rFonts w:ascii="Calibri" w:hAnsi="Calibri" w:cs="Calibri"/>
              </w:rPr>
              <w:t xml:space="preserve"> you would call our service line </w:t>
            </w:r>
            <w:r w:rsidR="000D495A">
              <w:rPr>
                <w:rFonts w:ascii="Calibri" w:hAnsi="Calibri" w:cs="Calibri"/>
              </w:rPr>
              <w:t>800-282-0194 option 4 we will schedule a service call to resolve the issue</w:t>
            </w:r>
          </w:p>
        </w:tc>
      </w:tr>
    </w:tbl>
    <w:p w14:paraId="2324C8EB" w14:textId="77777777" w:rsidR="00D15B84" w:rsidRPr="00D15B84" w:rsidRDefault="00D15B84" w:rsidP="00D15B84">
      <w:pPr>
        <w:pStyle w:val="ListParagraph"/>
        <w:ind w:left="1440"/>
        <w:rPr>
          <w:rFonts w:ascii="Calibri" w:hAnsi="Calibri" w:cs="Calibri"/>
        </w:rPr>
      </w:pPr>
    </w:p>
    <w:p w14:paraId="7F7413B3" w14:textId="7CCA3B86" w:rsidR="00D15B84" w:rsidRPr="007F2922" w:rsidRDefault="00D15B84" w:rsidP="007F2922">
      <w:pPr>
        <w:pStyle w:val="ListParagraph"/>
        <w:widowControl/>
        <w:numPr>
          <w:ilvl w:val="0"/>
          <w:numId w:val="1"/>
        </w:numPr>
        <w:spacing w:line="276" w:lineRule="auto"/>
        <w:rPr>
          <w:rFonts w:ascii="Calibri" w:hAnsi="Calibri" w:cs="Calibri"/>
        </w:rPr>
      </w:pPr>
      <w:r w:rsidRPr="00D15B84">
        <w:rPr>
          <w:rFonts w:ascii="Calibri" w:hAnsi="Calibri" w:cs="Calibri"/>
        </w:rPr>
        <w:t>How will your company handle service/repair issues related to the State Replacement Machine Policy? Machines that have continuous and immediate mechanical issues that your repair technicians cannot resolve in a timely manner.  Will a refund or an exchange be given?  Please explain the process and the timelines that a refund or exchange would be warranted.</w:t>
      </w:r>
    </w:p>
    <w:tbl>
      <w:tblPr>
        <w:tblStyle w:val="TableGrid"/>
        <w:tblW w:w="0" w:type="auto"/>
        <w:tblInd w:w="1440" w:type="dxa"/>
        <w:tblLook w:val="04A0" w:firstRow="1" w:lastRow="0" w:firstColumn="1" w:lastColumn="0" w:noHBand="0" w:noVBand="1"/>
      </w:tblPr>
      <w:tblGrid>
        <w:gridCol w:w="7910"/>
      </w:tblGrid>
      <w:tr w:rsidR="00D15B84" w14:paraId="2ABC8EDD" w14:textId="77777777" w:rsidTr="00D15B84">
        <w:tc>
          <w:tcPr>
            <w:tcW w:w="9350" w:type="dxa"/>
            <w:shd w:val="clear" w:color="auto" w:fill="FFF2CC" w:themeFill="accent4" w:themeFillTint="33"/>
          </w:tcPr>
          <w:p w14:paraId="51545137" w14:textId="544007CC" w:rsidR="00D15B84" w:rsidRDefault="005B3320" w:rsidP="00D15B84">
            <w:pPr>
              <w:widowControl/>
              <w:spacing w:line="276" w:lineRule="auto"/>
              <w:rPr>
                <w:rFonts w:ascii="Calibri" w:hAnsi="Calibri" w:cs="Calibri"/>
              </w:rPr>
            </w:pPr>
            <w:r>
              <w:rPr>
                <w:rFonts w:ascii="Calibri" w:hAnsi="Calibri" w:cs="Calibri"/>
              </w:rPr>
              <w:t>Should this situation arise, Shaffer will work with the program and the manufacturer to resolve the issue. Should a refund/exchange be warranted Shaffer will</w:t>
            </w:r>
            <w:r w:rsidR="00DF15C7">
              <w:rPr>
                <w:rFonts w:ascii="Calibri" w:hAnsi="Calibri" w:cs="Calibri"/>
              </w:rPr>
              <w:t xml:space="preserve"> in a timely fashion</w:t>
            </w:r>
          </w:p>
        </w:tc>
      </w:tr>
    </w:tbl>
    <w:p w14:paraId="6EDB962E" w14:textId="77777777" w:rsidR="00B0242B" w:rsidRDefault="00B0242B" w:rsidP="00D15B84">
      <w:pPr>
        <w:widowControl/>
        <w:spacing w:line="276" w:lineRule="auto"/>
        <w:ind w:left="1440"/>
        <w:rPr>
          <w:rFonts w:ascii="Calibri" w:hAnsi="Calibri" w:cs="Calibri"/>
        </w:rPr>
      </w:pPr>
    </w:p>
    <w:p w14:paraId="333DBE51" w14:textId="4F4A946B" w:rsidR="00EB67A3" w:rsidRPr="007F2922" w:rsidRDefault="00EB67A3" w:rsidP="007F2922">
      <w:pPr>
        <w:pStyle w:val="ListParagraph"/>
        <w:widowControl/>
        <w:numPr>
          <w:ilvl w:val="0"/>
          <w:numId w:val="1"/>
        </w:numPr>
        <w:spacing w:line="276" w:lineRule="auto"/>
        <w:rPr>
          <w:rFonts w:ascii="Calibri" w:hAnsi="Calibri" w:cs="Calibri"/>
        </w:rPr>
      </w:pPr>
      <w:r w:rsidRPr="007F2922">
        <w:rPr>
          <w:rFonts w:ascii="Calibri" w:hAnsi="Calibri" w:cs="Calibri"/>
        </w:rPr>
        <w:t xml:space="preserve">Explain the process for sending / receiving PO’s and invoices. </w:t>
      </w:r>
    </w:p>
    <w:tbl>
      <w:tblPr>
        <w:tblStyle w:val="TableGrid"/>
        <w:tblW w:w="0" w:type="auto"/>
        <w:tblInd w:w="1440" w:type="dxa"/>
        <w:tblLook w:val="04A0" w:firstRow="1" w:lastRow="0" w:firstColumn="1" w:lastColumn="0" w:noHBand="0" w:noVBand="1"/>
      </w:tblPr>
      <w:tblGrid>
        <w:gridCol w:w="7910"/>
      </w:tblGrid>
      <w:tr w:rsidR="00D15B84" w14:paraId="14B80CA3" w14:textId="77777777" w:rsidTr="00D15B84">
        <w:tc>
          <w:tcPr>
            <w:tcW w:w="9350" w:type="dxa"/>
            <w:shd w:val="clear" w:color="auto" w:fill="FFF2CC" w:themeFill="accent4" w:themeFillTint="33"/>
          </w:tcPr>
          <w:p w14:paraId="47409C46" w14:textId="62D563E9" w:rsidR="00D15B84" w:rsidRDefault="00A25119" w:rsidP="00A25119">
            <w:pPr>
              <w:widowControl/>
              <w:tabs>
                <w:tab w:val="left" w:pos="1215"/>
              </w:tabs>
              <w:spacing w:line="276" w:lineRule="auto"/>
              <w:rPr>
                <w:rFonts w:ascii="Calibri" w:hAnsi="Calibri" w:cs="Calibri"/>
              </w:rPr>
            </w:pPr>
            <w:r>
              <w:rPr>
                <w:rFonts w:ascii="Calibri" w:hAnsi="Calibri" w:cs="Calibri"/>
              </w:rPr>
              <w:t>All equipment invoices are sent to…</w:t>
            </w:r>
            <w:proofErr w:type="gramStart"/>
            <w:r>
              <w:rPr>
                <w:rFonts w:ascii="Calibri" w:hAnsi="Calibri" w:cs="Calibri"/>
              </w:rPr>
              <w:t>Claimsinfo.fssa@fssa.in.gov  Purchase</w:t>
            </w:r>
            <w:proofErr w:type="gramEnd"/>
            <w:r>
              <w:rPr>
                <w:rFonts w:ascii="Calibri" w:hAnsi="Calibri" w:cs="Calibri"/>
              </w:rPr>
              <w:t xml:space="preserve"> orders can be sent to mturner@shafferdistributing.com</w:t>
            </w:r>
          </w:p>
        </w:tc>
      </w:tr>
    </w:tbl>
    <w:p w14:paraId="7B2C9972" w14:textId="79079CAD" w:rsidR="00372F52" w:rsidRDefault="00372F52" w:rsidP="00D15B84">
      <w:pPr>
        <w:widowControl/>
        <w:spacing w:line="276" w:lineRule="auto"/>
        <w:ind w:left="1440"/>
        <w:rPr>
          <w:rFonts w:ascii="Calibri" w:hAnsi="Calibri" w:cs="Calibri"/>
        </w:rPr>
      </w:pPr>
    </w:p>
    <w:p w14:paraId="34129933" w14:textId="5B00C379" w:rsidR="00372F52" w:rsidRPr="007F2922" w:rsidRDefault="00372F52" w:rsidP="007F2922">
      <w:pPr>
        <w:pStyle w:val="ListParagraph"/>
        <w:widowControl/>
        <w:numPr>
          <w:ilvl w:val="0"/>
          <w:numId w:val="1"/>
        </w:numPr>
        <w:spacing w:line="276" w:lineRule="auto"/>
        <w:rPr>
          <w:rFonts w:ascii="Calibri" w:hAnsi="Calibri" w:cs="Calibri"/>
        </w:rPr>
      </w:pPr>
      <w:r w:rsidRPr="007F2922">
        <w:rPr>
          <w:rFonts w:ascii="Calibri" w:hAnsi="Calibri" w:cs="Calibri"/>
        </w:rPr>
        <w:t xml:space="preserve">Explain what repairs services you offer that will not void the manufacture warranty? Please include any relevant certification staff may have. </w:t>
      </w:r>
    </w:p>
    <w:tbl>
      <w:tblPr>
        <w:tblStyle w:val="TableGrid"/>
        <w:tblW w:w="0" w:type="auto"/>
        <w:tblInd w:w="1440" w:type="dxa"/>
        <w:tblLook w:val="04A0" w:firstRow="1" w:lastRow="0" w:firstColumn="1" w:lastColumn="0" w:noHBand="0" w:noVBand="1"/>
      </w:tblPr>
      <w:tblGrid>
        <w:gridCol w:w="7910"/>
      </w:tblGrid>
      <w:tr w:rsidR="00D15B84" w14:paraId="060CB7EF" w14:textId="77777777" w:rsidTr="00D15B84">
        <w:tc>
          <w:tcPr>
            <w:tcW w:w="9350" w:type="dxa"/>
            <w:shd w:val="clear" w:color="auto" w:fill="FFF2CC" w:themeFill="accent4" w:themeFillTint="33"/>
          </w:tcPr>
          <w:p w14:paraId="3FA3B2BC" w14:textId="7D9BE9DB" w:rsidR="00D15B84" w:rsidRDefault="00967371" w:rsidP="00D15B84">
            <w:pPr>
              <w:widowControl/>
              <w:spacing w:line="276" w:lineRule="auto"/>
              <w:rPr>
                <w:rFonts w:ascii="Calibri" w:hAnsi="Calibri" w:cs="Calibri"/>
              </w:rPr>
            </w:pPr>
            <w:r>
              <w:rPr>
                <w:rFonts w:ascii="Calibri" w:hAnsi="Calibri" w:cs="Calibri"/>
              </w:rPr>
              <w:t>We provide factory trained service on all equipment we sell.  None of which will void any warranty</w:t>
            </w:r>
          </w:p>
        </w:tc>
      </w:tr>
    </w:tbl>
    <w:p w14:paraId="3956F1F3" w14:textId="77777777" w:rsidR="00EB67A3" w:rsidRDefault="00EB67A3" w:rsidP="00D15B84">
      <w:pPr>
        <w:widowControl/>
        <w:spacing w:line="276" w:lineRule="auto"/>
        <w:ind w:left="1440"/>
        <w:rPr>
          <w:rFonts w:ascii="Calibri" w:hAnsi="Calibri" w:cs="Calibri"/>
        </w:rPr>
      </w:pPr>
    </w:p>
    <w:p w14:paraId="45C28A9F" w14:textId="77777777" w:rsidR="00264776" w:rsidRPr="008C465B" w:rsidRDefault="00264776" w:rsidP="0026477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szCs w:val="24"/>
        </w:rPr>
      </w:pPr>
      <w:r w:rsidRPr="008C465B">
        <w:rPr>
          <w:rFonts w:ascii="Calibri" w:hAnsi="Calibri" w:cs="Calibri"/>
          <w:b/>
          <w:szCs w:val="24"/>
        </w:rPr>
        <w:t>2.4.4</w:t>
      </w:r>
      <w:r w:rsidRPr="008C465B">
        <w:rPr>
          <w:rFonts w:ascii="Calibri" w:hAnsi="Calibri" w:cs="Calibri"/>
          <w:b/>
          <w:szCs w:val="24"/>
        </w:rPr>
        <w:tab/>
      </w:r>
      <w:r>
        <w:rPr>
          <w:rFonts w:ascii="Calibri" w:hAnsi="Calibri" w:cs="Calibri"/>
          <w:b/>
        </w:rPr>
        <w:t>Experience</w:t>
      </w:r>
    </w:p>
    <w:p w14:paraId="534CC110" w14:textId="77777777" w:rsidR="00264776" w:rsidRPr="008C465B" w:rsidRDefault="00264776" w:rsidP="00264776">
      <w:pPr>
        <w:ind w:left="720"/>
        <w:rPr>
          <w:rFonts w:ascii="Calibri" w:hAnsi="Calibri" w:cs="Calibri"/>
          <w:szCs w:val="24"/>
        </w:rPr>
      </w:pPr>
      <w:r w:rsidRPr="008C465B">
        <w:rPr>
          <w:rFonts w:ascii="Calibri" w:hAnsi="Calibri" w:cs="Calibri"/>
          <w:szCs w:val="24"/>
        </w:rPr>
        <w:tab/>
      </w:r>
    </w:p>
    <w:p w14:paraId="3944B16D" w14:textId="17FA2B20" w:rsidR="00EB67A3" w:rsidRPr="007F2922" w:rsidRDefault="00EB67A3" w:rsidP="007F2922">
      <w:pPr>
        <w:pStyle w:val="ListParagraph"/>
        <w:widowControl/>
        <w:numPr>
          <w:ilvl w:val="0"/>
          <w:numId w:val="1"/>
        </w:numPr>
        <w:spacing w:line="276" w:lineRule="auto"/>
        <w:rPr>
          <w:rFonts w:ascii="Calibri" w:hAnsi="Calibri" w:cs="Calibri"/>
        </w:rPr>
      </w:pPr>
      <w:r w:rsidRPr="007F2922">
        <w:rPr>
          <w:rFonts w:ascii="Calibri" w:hAnsi="Calibri" w:cs="Calibri"/>
        </w:rPr>
        <w:t xml:space="preserve">What experience does your staff have working with blind and visually impaired individuals? What are their position titles and responsibilities on this </w:t>
      </w:r>
      <w:r w:rsidR="00372F52" w:rsidRPr="007F2922">
        <w:rPr>
          <w:rFonts w:ascii="Calibri" w:hAnsi="Calibri" w:cs="Calibri"/>
        </w:rPr>
        <w:t xml:space="preserve">contract? </w:t>
      </w:r>
    </w:p>
    <w:tbl>
      <w:tblPr>
        <w:tblStyle w:val="TableGrid"/>
        <w:tblW w:w="0" w:type="auto"/>
        <w:tblInd w:w="1440" w:type="dxa"/>
        <w:tblLook w:val="04A0" w:firstRow="1" w:lastRow="0" w:firstColumn="1" w:lastColumn="0" w:noHBand="0" w:noVBand="1"/>
      </w:tblPr>
      <w:tblGrid>
        <w:gridCol w:w="7910"/>
      </w:tblGrid>
      <w:tr w:rsidR="00D15B84" w14:paraId="57990817" w14:textId="77777777" w:rsidTr="00D15B84">
        <w:tc>
          <w:tcPr>
            <w:tcW w:w="9350" w:type="dxa"/>
            <w:shd w:val="clear" w:color="auto" w:fill="FFF2CC" w:themeFill="accent4" w:themeFillTint="33"/>
          </w:tcPr>
          <w:p w14:paraId="2F0B17B3" w14:textId="76BED09F" w:rsidR="00D15B84" w:rsidRDefault="00967371" w:rsidP="00D15B84">
            <w:pPr>
              <w:widowControl/>
              <w:spacing w:line="276" w:lineRule="auto"/>
              <w:rPr>
                <w:rFonts w:ascii="Calibri" w:hAnsi="Calibri" w:cs="Calibri"/>
              </w:rPr>
            </w:pPr>
            <w:proofErr w:type="gramStart"/>
            <w:r>
              <w:rPr>
                <w:rFonts w:ascii="Calibri" w:hAnsi="Calibri" w:cs="Calibri"/>
              </w:rPr>
              <w:t>All of</w:t>
            </w:r>
            <w:proofErr w:type="gramEnd"/>
            <w:r>
              <w:rPr>
                <w:rFonts w:ascii="Calibri" w:hAnsi="Calibri" w:cs="Calibri"/>
              </w:rPr>
              <w:t xml:space="preserve"> our drivers, service technicians, sales personal, and customer service reps have been working with blind and visually impaired individuals for many years.  </w:t>
            </w:r>
          </w:p>
        </w:tc>
      </w:tr>
    </w:tbl>
    <w:p w14:paraId="735539BF" w14:textId="27954D66" w:rsidR="0091614A" w:rsidRDefault="0091614A" w:rsidP="00D15B84">
      <w:pPr>
        <w:widowControl/>
        <w:spacing w:line="276" w:lineRule="auto"/>
        <w:ind w:left="1440"/>
        <w:rPr>
          <w:rFonts w:ascii="Calibri" w:hAnsi="Calibri" w:cs="Calibri"/>
        </w:rPr>
      </w:pPr>
    </w:p>
    <w:p w14:paraId="1C0146FF" w14:textId="3138DA18" w:rsidR="00EB67A3" w:rsidRPr="007F2922" w:rsidRDefault="0091614A" w:rsidP="007F2922">
      <w:pPr>
        <w:pStyle w:val="ListParagraph"/>
        <w:widowControl/>
        <w:numPr>
          <w:ilvl w:val="0"/>
          <w:numId w:val="1"/>
        </w:numPr>
        <w:spacing w:line="276" w:lineRule="auto"/>
        <w:rPr>
          <w:rFonts w:ascii="Calibri" w:hAnsi="Calibri" w:cs="Calibri"/>
        </w:rPr>
      </w:pPr>
      <w:r w:rsidRPr="007F2922">
        <w:rPr>
          <w:rFonts w:ascii="Calibri" w:hAnsi="Calibri" w:cs="Calibri"/>
        </w:rPr>
        <w:t xml:space="preserve">Explain your typical involvement </w:t>
      </w:r>
      <w:r w:rsidR="00E23B33" w:rsidRPr="007F2922">
        <w:rPr>
          <w:rFonts w:ascii="Calibri" w:hAnsi="Calibri" w:cs="Calibri"/>
        </w:rPr>
        <w:t xml:space="preserve">in </w:t>
      </w:r>
      <w:r w:rsidRPr="007F2922">
        <w:rPr>
          <w:rFonts w:ascii="Calibri" w:hAnsi="Calibri" w:cs="Calibri"/>
        </w:rPr>
        <w:t xml:space="preserve">training </w:t>
      </w:r>
      <w:r w:rsidR="00E23B33" w:rsidRPr="007F2922">
        <w:rPr>
          <w:rFonts w:ascii="Calibri" w:hAnsi="Calibri" w:cs="Calibri"/>
        </w:rPr>
        <w:t xml:space="preserve">recipients on the proper use of vending machines. </w:t>
      </w:r>
    </w:p>
    <w:tbl>
      <w:tblPr>
        <w:tblStyle w:val="TableGrid"/>
        <w:tblW w:w="0" w:type="auto"/>
        <w:tblInd w:w="1440" w:type="dxa"/>
        <w:tblLook w:val="04A0" w:firstRow="1" w:lastRow="0" w:firstColumn="1" w:lastColumn="0" w:noHBand="0" w:noVBand="1"/>
      </w:tblPr>
      <w:tblGrid>
        <w:gridCol w:w="7910"/>
      </w:tblGrid>
      <w:tr w:rsidR="00D15B84" w14:paraId="74D25AEC" w14:textId="77777777" w:rsidTr="00D15B84">
        <w:tc>
          <w:tcPr>
            <w:tcW w:w="9350" w:type="dxa"/>
            <w:shd w:val="clear" w:color="auto" w:fill="FFF2CC" w:themeFill="accent4" w:themeFillTint="33"/>
          </w:tcPr>
          <w:p w14:paraId="309C3CB9" w14:textId="5869B30C" w:rsidR="00D15B84" w:rsidRDefault="00967371" w:rsidP="00D15B84">
            <w:r>
              <w:t xml:space="preserve">We send our service tech on installations to train the operators at time of install. </w:t>
            </w:r>
          </w:p>
        </w:tc>
      </w:tr>
    </w:tbl>
    <w:p w14:paraId="7CA71F7E" w14:textId="6DA39BA5" w:rsidR="00264776" w:rsidRDefault="00264776" w:rsidP="00D15B84">
      <w:pPr>
        <w:ind w:left="1440"/>
      </w:pPr>
    </w:p>
    <w:p w14:paraId="10EB545F" w14:textId="77777777" w:rsidR="00264776" w:rsidRPr="008C465B" w:rsidRDefault="00264776" w:rsidP="0026477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Pr>
          <w:rFonts w:ascii="Calibri" w:hAnsi="Calibri" w:cs="Calibri"/>
          <w:b/>
          <w:szCs w:val="24"/>
        </w:rPr>
      </w:pPr>
      <w:r w:rsidRPr="008C465B">
        <w:rPr>
          <w:rFonts w:ascii="Calibri" w:hAnsi="Calibri" w:cs="Calibri"/>
          <w:b/>
          <w:szCs w:val="24"/>
        </w:rPr>
        <w:t>2.4.5</w:t>
      </w:r>
      <w:r w:rsidRPr="008C465B">
        <w:rPr>
          <w:rFonts w:ascii="Calibri" w:hAnsi="Calibri" w:cs="Calibri"/>
          <w:b/>
          <w:szCs w:val="24"/>
        </w:rPr>
        <w:tab/>
      </w:r>
      <w:r>
        <w:rPr>
          <w:rFonts w:ascii="Calibri" w:hAnsi="Calibri" w:cs="Calibri"/>
          <w:b/>
        </w:rPr>
        <w:t>Sales and Support</w:t>
      </w:r>
    </w:p>
    <w:p w14:paraId="2F106E38" w14:textId="77777777" w:rsidR="00264776" w:rsidRPr="008C465B" w:rsidRDefault="00264776" w:rsidP="00264776">
      <w:pPr>
        <w:ind w:left="720"/>
        <w:rPr>
          <w:rFonts w:ascii="Calibri" w:hAnsi="Calibri" w:cs="Calibri"/>
          <w:szCs w:val="24"/>
        </w:rPr>
      </w:pPr>
      <w:r w:rsidRPr="008C465B">
        <w:rPr>
          <w:rFonts w:ascii="Calibri" w:hAnsi="Calibri" w:cs="Calibri"/>
          <w:szCs w:val="24"/>
        </w:rPr>
        <w:tab/>
      </w:r>
    </w:p>
    <w:p w14:paraId="24612C8B" w14:textId="40FAB703" w:rsidR="00264776" w:rsidRPr="00D15B84" w:rsidRDefault="00264776" w:rsidP="00D15B84">
      <w:pPr>
        <w:pStyle w:val="ListParagraph"/>
        <w:widowControl/>
        <w:numPr>
          <w:ilvl w:val="0"/>
          <w:numId w:val="1"/>
        </w:numPr>
        <w:spacing w:line="276" w:lineRule="auto"/>
        <w:rPr>
          <w:rFonts w:ascii="Calibri" w:hAnsi="Calibri" w:cs="Calibri"/>
        </w:rPr>
      </w:pPr>
      <w:r w:rsidRPr="00D15B84">
        <w:rPr>
          <w:rFonts w:ascii="Calibri" w:hAnsi="Calibri" w:cs="Calibri"/>
        </w:rPr>
        <w:lastRenderedPageBreak/>
        <w:t>What systems do you use for data and information?  What standard reports could</w:t>
      </w:r>
      <w:r w:rsidR="001254C5" w:rsidRPr="00D15B84">
        <w:rPr>
          <w:rFonts w:ascii="Calibri" w:hAnsi="Calibri" w:cs="Calibri"/>
        </w:rPr>
        <w:t xml:space="preserve"> be</w:t>
      </w:r>
      <w:r w:rsidRPr="00D15B84">
        <w:rPr>
          <w:rFonts w:ascii="Calibri" w:hAnsi="Calibri" w:cs="Calibri"/>
        </w:rPr>
        <w:t xml:space="preserve"> provide</w:t>
      </w:r>
      <w:r w:rsidR="001254C5" w:rsidRPr="00D15B84">
        <w:rPr>
          <w:rFonts w:ascii="Calibri" w:hAnsi="Calibri" w:cs="Calibri"/>
        </w:rPr>
        <w:t>d</w:t>
      </w:r>
      <w:r w:rsidRPr="00D15B84">
        <w:rPr>
          <w:rFonts w:ascii="Calibri" w:hAnsi="Calibri" w:cs="Calibri"/>
        </w:rPr>
        <w:t xml:space="preserve">, as requested?  </w:t>
      </w:r>
      <w:bookmarkStart w:id="0" w:name="_Hlk103844058"/>
      <w:r w:rsidRPr="00D15B84">
        <w:rPr>
          <w:rFonts w:ascii="Calibri" w:hAnsi="Calibri" w:cs="Calibri"/>
        </w:rPr>
        <w:t>Please include examples of inventory audits, outstanding invoice reports, reports for specific sales periods, delivery scheduling and tracking, etc.</w:t>
      </w:r>
      <w:bookmarkEnd w:id="0"/>
    </w:p>
    <w:tbl>
      <w:tblPr>
        <w:tblStyle w:val="TableGrid"/>
        <w:tblW w:w="0" w:type="auto"/>
        <w:tblInd w:w="1440" w:type="dxa"/>
        <w:tblLook w:val="04A0" w:firstRow="1" w:lastRow="0" w:firstColumn="1" w:lastColumn="0" w:noHBand="0" w:noVBand="1"/>
      </w:tblPr>
      <w:tblGrid>
        <w:gridCol w:w="7910"/>
      </w:tblGrid>
      <w:tr w:rsidR="00D15B84" w14:paraId="746E86A2" w14:textId="77777777" w:rsidTr="00D15B84">
        <w:tc>
          <w:tcPr>
            <w:tcW w:w="9350" w:type="dxa"/>
            <w:shd w:val="clear" w:color="auto" w:fill="FFF2CC" w:themeFill="accent4" w:themeFillTint="33"/>
          </w:tcPr>
          <w:p w14:paraId="59142223" w14:textId="4EF6D395" w:rsidR="00D15B84" w:rsidRDefault="00DF15C7" w:rsidP="00D15B84">
            <w:proofErr w:type="gramStart"/>
            <w:r>
              <w:t>All of</w:t>
            </w:r>
            <w:proofErr w:type="gramEnd"/>
            <w:r>
              <w:t xml:space="preserve"> our data is stored electronically, and we are able to generate date specific reports as needed. Outstanding invoices can be reviewed on the Account Statement that is automatically sent every month or can be sent upon request.  </w:t>
            </w:r>
          </w:p>
        </w:tc>
      </w:tr>
    </w:tbl>
    <w:p w14:paraId="3896EC13" w14:textId="13B007EE" w:rsidR="00264776" w:rsidRDefault="00264776" w:rsidP="00D15B84">
      <w:pPr>
        <w:ind w:left="1440"/>
      </w:pPr>
    </w:p>
    <w:p w14:paraId="50F9026E" w14:textId="77777777" w:rsidR="00264776" w:rsidRPr="00D15B84" w:rsidRDefault="00264776" w:rsidP="00D15B84">
      <w:pPr>
        <w:pStyle w:val="ListParagraph"/>
        <w:widowControl/>
        <w:numPr>
          <w:ilvl w:val="0"/>
          <w:numId w:val="1"/>
        </w:numPr>
        <w:spacing w:line="276" w:lineRule="auto"/>
        <w:rPr>
          <w:rFonts w:ascii="Calibri" w:hAnsi="Calibri" w:cs="Calibri"/>
        </w:rPr>
      </w:pPr>
      <w:r w:rsidRPr="00D15B84">
        <w:rPr>
          <w:rFonts w:ascii="Calibri" w:hAnsi="Calibri" w:cs="Calibri"/>
        </w:rPr>
        <w:t>What is your company's standard process for problem resolution, including standard response times?  What is the escalation process if the standard process cannot resolve the issues?</w:t>
      </w:r>
    </w:p>
    <w:tbl>
      <w:tblPr>
        <w:tblStyle w:val="TableGrid"/>
        <w:tblW w:w="0" w:type="auto"/>
        <w:tblInd w:w="1440" w:type="dxa"/>
        <w:tblLook w:val="04A0" w:firstRow="1" w:lastRow="0" w:firstColumn="1" w:lastColumn="0" w:noHBand="0" w:noVBand="1"/>
      </w:tblPr>
      <w:tblGrid>
        <w:gridCol w:w="7910"/>
      </w:tblGrid>
      <w:tr w:rsidR="00D15B84" w14:paraId="03D2D540" w14:textId="77777777" w:rsidTr="00D15B84">
        <w:tc>
          <w:tcPr>
            <w:tcW w:w="9350" w:type="dxa"/>
            <w:shd w:val="clear" w:color="auto" w:fill="FFF2CC" w:themeFill="accent4" w:themeFillTint="33"/>
          </w:tcPr>
          <w:p w14:paraId="012BAE85" w14:textId="0E63A512" w:rsidR="00D15B84" w:rsidRDefault="00DF15C7" w:rsidP="00D15B84">
            <w:r>
              <w:t>Shaffer addresses all issues in a timely fashion.  The process would begin with the service manager. If it can not be resolved at this level the escalation would be, service director</w:t>
            </w:r>
            <w:r w:rsidR="00323108">
              <w:t>,COO</w:t>
            </w:r>
          </w:p>
        </w:tc>
      </w:tr>
    </w:tbl>
    <w:p w14:paraId="632D03D6" w14:textId="39DDC115" w:rsidR="00264776" w:rsidRDefault="00264776" w:rsidP="00D15B84">
      <w:pPr>
        <w:ind w:left="1440"/>
      </w:pPr>
    </w:p>
    <w:p w14:paraId="738A8E79" w14:textId="125591DB" w:rsidR="00264776" w:rsidRPr="001F5A5E" w:rsidRDefault="00264776" w:rsidP="00264776">
      <w:pPr>
        <w:widowControl/>
        <w:spacing w:line="276" w:lineRule="auto"/>
        <w:ind w:left="720"/>
        <w:rPr>
          <w:rFonts w:ascii="Calibri" w:hAnsi="Calibri" w:cs="Calibri"/>
        </w:rPr>
      </w:pPr>
    </w:p>
    <w:p w14:paraId="0B45102F" w14:textId="77777777" w:rsidR="00264776" w:rsidRDefault="00264776"/>
    <w:sectPr w:rsidR="0026477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5824D" w14:textId="77777777" w:rsidR="002907D9" w:rsidRDefault="002907D9" w:rsidP="002907D9">
      <w:r>
        <w:separator/>
      </w:r>
    </w:p>
  </w:endnote>
  <w:endnote w:type="continuationSeparator" w:id="0">
    <w:p w14:paraId="28330AEA" w14:textId="77777777" w:rsidR="002907D9" w:rsidRDefault="002907D9" w:rsidP="002907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5859C" w14:textId="77777777" w:rsidR="002907D9" w:rsidRDefault="002907D9" w:rsidP="002907D9">
      <w:r>
        <w:separator/>
      </w:r>
    </w:p>
  </w:footnote>
  <w:footnote w:type="continuationSeparator" w:id="0">
    <w:p w14:paraId="121C12C4" w14:textId="77777777" w:rsidR="002907D9" w:rsidRDefault="002907D9" w:rsidP="002907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B5AB3"/>
    <w:multiLevelType w:val="hybridMultilevel"/>
    <w:tmpl w:val="A6B8634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B3D2D57"/>
    <w:multiLevelType w:val="hybridMultilevel"/>
    <w:tmpl w:val="2CE80CA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25BC4B1E"/>
    <w:multiLevelType w:val="hybridMultilevel"/>
    <w:tmpl w:val="FB40906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3BFB4785"/>
    <w:multiLevelType w:val="hybridMultilevel"/>
    <w:tmpl w:val="99DE65C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4551683C"/>
    <w:multiLevelType w:val="hybridMultilevel"/>
    <w:tmpl w:val="BEF42B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F665DF5"/>
    <w:multiLevelType w:val="hybridMultilevel"/>
    <w:tmpl w:val="57A614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2712329">
    <w:abstractNumId w:val="3"/>
  </w:num>
  <w:num w:numId="2" w16cid:durableId="27488229">
    <w:abstractNumId w:val="5"/>
  </w:num>
  <w:num w:numId="3" w16cid:durableId="1467629169">
    <w:abstractNumId w:val="2"/>
  </w:num>
  <w:num w:numId="4" w16cid:durableId="760375336">
    <w:abstractNumId w:val="1"/>
  </w:num>
  <w:num w:numId="5" w16cid:durableId="1320185731">
    <w:abstractNumId w:val="4"/>
  </w:num>
  <w:num w:numId="6" w16cid:durableId="21465784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776"/>
    <w:rsid w:val="0007474D"/>
    <w:rsid w:val="000D495A"/>
    <w:rsid w:val="001254C5"/>
    <w:rsid w:val="00126C71"/>
    <w:rsid w:val="001C393D"/>
    <w:rsid w:val="001F66E2"/>
    <w:rsid w:val="00264776"/>
    <w:rsid w:val="002907D9"/>
    <w:rsid w:val="002D335D"/>
    <w:rsid w:val="002E5E0B"/>
    <w:rsid w:val="00323108"/>
    <w:rsid w:val="00372F52"/>
    <w:rsid w:val="003751ED"/>
    <w:rsid w:val="003E6454"/>
    <w:rsid w:val="00456CC3"/>
    <w:rsid w:val="004F27D9"/>
    <w:rsid w:val="0050665F"/>
    <w:rsid w:val="00541215"/>
    <w:rsid w:val="005B3320"/>
    <w:rsid w:val="005F3C2A"/>
    <w:rsid w:val="006A7B49"/>
    <w:rsid w:val="00722807"/>
    <w:rsid w:val="00780217"/>
    <w:rsid w:val="007F2922"/>
    <w:rsid w:val="008263F2"/>
    <w:rsid w:val="008C0245"/>
    <w:rsid w:val="008F5FE4"/>
    <w:rsid w:val="008F74EA"/>
    <w:rsid w:val="0091614A"/>
    <w:rsid w:val="00922DED"/>
    <w:rsid w:val="00967371"/>
    <w:rsid w:val="00A034E5"/>
    <w:rsid w:val="00A25119"/>
    <w:rsid w:val="00A46850"/>
    <w:rsid w:val="00A67067"/>
    <w:rsid w:val="00B0242B"/>
    <w:rsid w:val="00B87EFE"/>
    <w:rsid w:val="00C03D2F"/>
    <w:rsid w:val="00C93FEA"/>
    <w:rsid w:val="00CA119A"/>
    <w:rsid w:val="00D1483D"/>
    <w:rsid w:val="00D15B84"/>
    <w:rsid w:val="00D24A2C"/>
    <w:rsid w:val="00D2751D"/>
    <w:rsid w:val="00DC14FD"/>
    <w:rsid w:val="00DF15C7"/>
    <w:rsid w:val="00E23B33"/>
    <w:rsid w:val="00E31D44"/>
    <w:rsid w:val="00E428EC"/>
    <w:rsid w:val="00EA36D7"/>
    <w:rsid w:val="00EB32AB"/>
    <w:rsid w:val="00EB67A3"/>
    <w:rsid w:val="00FC1AE2"/>
    <w:rsid w:val="00FC62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8E62E9"/>
  <w15:chartTrackingRefBased/>
  <w15:docId w15:val="{80E6D3F0-7C0D-4137-9714-C48939CFA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4776"/>
    <w:pPr>
      <w:widowControl w:val="0"/>
      <w:spacing w:after="0" w:line="240" w:lineRule="auto"/>
    </w:pPr>
    <w:rPr>
      <w:rFonts w:ascii="Courier" w:eastAsia="Times New Roman" w:hAnsi="Courier"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263F2"/>
    <w:rPr>
      <w:sz w:val="16"/>
      <w:szCs w:val="16"/>
    </w:rPr>
  </w:style>
  <w:style w:type="paragraph" w:styleId="CommentText">
    <w:name w:val="annotation text"/>
    <w:basedOn w:val="Normal"/>
    <w:link w:val="CommentTextChar"/>
    <w:uiPriority w:val="99"/>
    <w:unhideWhenUsed/>
    <w:rsid w:val="008263F2"/>
    <w:rPr>
      <w:sz w:val="20"/>
    </w:rPr>
  </w:style>
  <w:style w:type="character" w:customStyle="1" w:styleId="CommentTextChar">
    <w:name w:val="Comment Text Char"/>
    <w:basedOn w:val="DefaultParagraphFont"/>
    <w:link w:val="CommentText"/>
    <w:uiPriority w:val="99"/>
    <w:rsid w:val="008263F2"/>
    <w:rPr>
      <w:rFonts w:ascii="Courier" w:eastAsia="Times New Roman" w:hAnsi="Courier"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8263F2"/>
    <w:rPr>
      <w:b/>
      <w:bCs/>
    </w:rPr>
  </w:style>
  <w:style w:type="character" w:customStyle="1" w:styleId="CommentSubjectChar">
    <w:name w:val="Comment Subject Char"/>
    <w:basedOn w:val="CommentTextChar"/>
    <w:link w:val="CommentSubject"/>
    <w:uiPriority w:val="99"/>
    <w:semiHidden/>
    <w:rsid w:val="008263F2"/>
    <w:rPr>
      <w:rFonts w:ascii="Courier" w:eastAsia="Times New Roman" w:hAnsi="Courier" w:cs="Times New Roman"/>
      <w:b/>
      <w:bCs/>
      <w:snapToGrid w:val="0"/>
      <w:sz w:val="20"/>
      <w:szCs w:val="20"/>
    </w:rPr>
  </w:style>
  <w:style w:type="paragraph" w:styleId="ListParagraph">
    <w:name w:val="List Paragraph"/>
    <w:basedOn w:val="Normal"/>
    <w:uiPriority w:val="34"/>
    <w:qFormat/>
    <w:rsid w:val="007F2922"/>
    <w:pPr>
      <w:ind w:left="720"/>
      <w:contextualSpacing/>
    </w:pPr>
  </w:style>
  <w:style w:type="table" w:styleId="TableGrid">
    <w:name w:val="Table Grid"/>
    <w:basedOn w:val="TableNormal"/>
    <w:uiPriority w:val="39"/>
    <w:rsid w:val="00D15B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907D9"/>
    <w:pPr>
      <w:tabs>
        <w:tab w:val="center" w:pos="4680"/>
        <w:tab w:val="right" w:pos="9360"/>
      </w:tabs>
    </w:pPr>
  </w:style>
  <w:style w:type="character" w:customStyle="1" w:styleId="HeaderChar">
    <w:name w:val="Header Char"/>
    <w:basedOn w:val="DefaultParagraphFont"/>
    <w:link w:val="Header"/>
    <w:uiPriority w:val="99"/>
    <w:rsid w:val="002907D9"/>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2907D9"/>
    <w:pPr>
      <w:tabs>
        <w:tab w:val="center" w:pos="4680"/>
        <w:tab w:val="right" w:pos="9360"/>
      </w:tabs>
    </w:pPr>
  </w:style>
  <w:style w:type="character" w:customStyle="1" w:styleId="FooterChar">
    <w:name w:val="Footer Char"/>
    <w:basedOn w:val="DefaultParagraphFont"/>
    <w:link w:val="Footer"/>
    <w:uiPriority w:val="99"/>
    <w:rsid w:val="002907D9"/>
    <w:rPr>
      <w:rFonts w:ascii="Courier" w:eastAsia="Times New Roman" w:hAnsi="Courier"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654</Words>
  <Characters>3731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Phillips, Locket F</dc:creator>
  <cp:keywords/>
  <dc:description/>
  <cp:lastModifiedBy>Chuck Ropke</cp:lastModifiedBy>
  <cp:revision>3</cp:revision>
  <dcterms:created xsi:type="dcterms:W3CDTF">2022-07-14T15:38:00Z</dcterms:created>
  <dcterms:modified xsi:type="dcterms:W3CDTF">2022-07-14T15:54:00Z</dcterms:modified>
</cp:coreProperties>
</file>